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0"/>
        <w:jc w:val="left"/>
        <w:rPr>
          <w:rFonts w:ascii="Microsoft YaHei UI" w:hAnsi="Microsoft YaHei UI" w:eastAsia="Microsoft YaHei UI" w:cs="Microsoft YaHei UI"/>
          <w:i w:val="0"/>
          <w:iCs w:val="0"/>
          <w:caps w:val="0"/>
          <w:color w:val="171717"/>
          <w:spacing w:val="0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71717"/>
          <w:spacing w:val="0"/>
          <w:sz w:val="24"/>
          <w:szCs w:val="24"/>
          <w:bdr w:val="none" w:color="auto" w:sz="0" w:space="0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71717"/>
          <w:spacing w:val="0"/>
          <w:sz w:val="24"/>
          <w:szCs w:val="24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171717"/>
          <w:spacing w:val="0"/>
          <w:sz w:val="24"/>
          <w:szCs w:val="24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171717"/>
          <w:spacing w:val="0"/>
          <w:sz w:val="24"/>
          <w:szCs w:val="24"/>
          <w:bdr w:val="none" w:color="auto" w:sz="0" w:space="0"/>
          <w:shd w:val="clear" w:fill="FFFFFF"/>
        </w:rPr>
        <w:t>科技项目余额拨付拟补助名单</w:t>
      </w:r>
    </w:p>
    <w:tbl>
      <w:tblPr>
        <w:tblW w:w="4998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1717"/>
        <w:gridCol w:w="2526"/>
        <w:gridCol w:w="2247"/>
        <w:gridCol w:w="13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10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项目编号</w:t>
            </w:r>
          </w:p>
        </w:tc>
        <w:tc>
          <w:tcPr>
            <w:tcW w:w="148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项目名称</w:t>
            </w:r>
          </w:p>
        </w:tc>
        <w:tc>
          <w:tcPr>
            <w:tcW w:w="131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承担单位</w:t>
            </w:r>
          </w:p>
        </w:tc>
        <w:tc>
          <w:tcPr>
            <w:tcW w:w="80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所属镇街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2019A4038</w:t>
            </w:r>
          </w:p>
        </w:tc>
        <w:tc>
          <w:tcPr>
            <w:tcW w:w="1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5G卫星雷达天线多自由度测试系统</w:t>
            </w:r>
          </w:p>
        </w:tc>
        <w:tc>
          <w:tcPr>
            <w:tcW w:w="1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中山香山微波科技有限公司</w:t>
            </w:r>
          </w:p>
        </w:tc>
        <w:tc>
          <w:tcPr>
            <w:tcW w:w="8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火炬区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2019A4026</w:t>
            </w:r>
          </w:p>
        </w:tc>
        <w:tc>
          <w:tcPr>
            <w:tcW w:w="1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基于互联网-大数据技术智慧停车生态圈的研发及产业化</w:t>
            </w:r>
          </w:p>
        </w:tc>
        <w:tc>
          <w:tcPr>
            <w:tcW w:w="1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美迪斯智能装备有限公司</w:t>
            </w:r>
          </w:p>
        </w:tc>
        <w:tc>
          <w:tcPr>
            <w:tcW w:w="8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翠亨新区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2019A4039</w:t>
            </w:r>
          </w:p>
        </w:tc>
        <w:tc>
          <w:tcPr>
            <w:tcW w:w="1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靶向B7H3的治疗性纳米抗体研发</w:t>
            </w:r>
          </w:p>
        </w:tc>
        <w:tc>
          <w:tcPr>
            <w:tcW w:w="1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达石药业（广东）有限公司</w:t>
            </w:r>
          </w:p>
        </w:tc>
        <w:tc>
          <w:tcPr>
            <w:tcW w:w="8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翠亨新区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2016C1003</w:t>
            </w:r>
          </w:p>
        </w:tc>
        <w:tc>
          <w:tcPr>
            <w:tcW w:w="1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中山市智能制造协同创新中心</w:t>
            </w:r>
          </w:p>
        </w:tc>
        <w:tc>
          <w:tcPr>
            <w:tcW w:w="1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中山职业技术学院</w:t>
            </w:r>
          </w:p>
        </w:tc>
        <w:tc>
          <w:tcPr>
            <w:tcW w:w="8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东区街道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2018A10025</w:t>
            </w:r>
          </w:p>
        </w:tc>
        <w:tc>
          <w:tcPr>
            <w:tcW w:w="1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昭通苦荞特色食品生产关键技术研究及产业帮扶示范</w:t>
            </w:r>
          </w:p>
        </w:tc>
        <w:tc>
          <w:tcPr>
            <w:tcW w:w="1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咀香园健康食品（中山）有限公司</w:t>
            </w:r>
          </w:p>
        </w:tc>
        <w:tc>
          <w:tcPr>
            <w:tcW w:w="8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火炬区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2020AJ003</w:t>
            </w:r>
          </w:p>
        </w:tc>
        <w:tc>
          <w:tcPr>
            <w:tcW w:w="1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移动互联网用户行为采集分析与可靠性保障平台</w:t>
            </w:r>
          </w:p>
        </w:tc>
        <w:tc>
          <w:tcPr>
            <w:tcW w:w="1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广东伊莱特电器有限公司</w:t>
            </w:r>
          </w:p>
        </w:tc>
        <w:tc>
          <w:tcPr>
            <w:tcW w:w="8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东凤镇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2019A4033</w:t>
            </w:r>
          </w:p>
        </w:tc>
        <w:tc>
          <w:tcPr>
            <w:tcW w:w="1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超高清3D全景相机光学镜头及摄像模组的开发与应用</w:t>
            </w:r>
          </w:p>
        </w:tc>
        <w:tc>
          <w:tcPr>
            <w:tcW w:w="1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广东弘景光电科技股份有限公司</w:t>
            </w:r>
          </w:p>
        </w:tc>
        <w:tc>
          <w:tcPr>
            <w:tcW w:w="8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火炬区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2018A10012</w:t>
            </w:r>
          </w:p>
        </w:tc>
        <w:tc>
          <w:tcPr>
            <w:tcW w:w="1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紧凑型超低VOC水性汽车涂料及其关键材料的研发及产业化</w:t>
            </w:r>
          </w:p>
        </w:tc>
        <w:tc>
          <w:tcPr>
            <w:tcW w:w="1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中山大桥化工集团有限公司</w:t>
            </w:r>
          </w:p>
        </w:tc>
        <w:tc>
          <w:tcPr>
            <w:tcW w:w="8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东区街道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2018A1002</w:t>
            </w:r>
          </w:p>
        </w:tc>
        <w:tc>
          <w:tcPr>
            <w:tcW w:w="14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新能源汽车用45kW氢燃料电池系统研发及产业化</w:t>
            </w:r>
          </w:p>
        </w:tc>
        <w:tc>
          <w:tcPr>
            <w:tcW w:w="13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中山大洋电机股份有限公司</w:t>
            </w:r>
          </w:p>
        </w:tc>
        <w:tc>
          <w:tcPr>
            <w:tcW w:w="8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19"/>
                <w:szCs w:val="19"/>
                <w:bdr w:val="none" w:color="auto" w:sz="0" w:space="0"/>
              </w:rPr>
              <w:t>西区街道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Y2E5OTE4NzUxMWUwMzY0ODdmZWFiYTc1NTBhOTMifQ=="/>
  </w:docVars>
  <w:rsids>
    <w:rsidRoot w:val="00000000"/>
    <w:rsid w:val="6986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Sioubing</cp:lastModifiedBy>
  <dcterms:modified xsi:type="dcterms:W3CDTF">2023-08-14T09:17:11Z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C3B25C789CE34F07973237ADA1B329E7_12</vt:lpwstr>
  </property>
</Properties>
</file>